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77" w:rsidRDefault="006D5677" w:rsidP="00FB617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6.1</w:t>
      </w:r>
      <w:bookmarkStart w:id="0" w:name="_GoBack"/>
      <w:bookmarkEnd w:id="0"/>
    </w:p>
    <w:p w:rsidR="00FB6176" w:rsidRDefault="00FB6176" w:rsidP="00FB6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6176">
        <w:rPr>
          <w:rFonts w:cstheme="minorHAnsi"/>
          <w:b/>
          <w:sz w:val="24"/>
          <w:szCs w:val="24"/>
        </w:rPr>
        <w:t>Metody aktywizujące w podstawie programowej kształcenia ogólnego dla 3 etapu edukacyjnego</w:t>
      </w:r>
      <w:r>
        <w:rPr>
          <w:rFonts w:cstheme="minorHAnsi"/>
          <w:sz w:val="24"/>
          <w:szCs w:val="24"/>
        </w:rPr>
        <w:t>. (wypis)</w:t>
      </w:r>
    </w:p>
    <w:p w:rsidR="00D26ABE" w:rsidRPr="00FB6176" w:rsidRDefault="003613EE" w:rsidP="00FB6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6176">
        <w:rPr>
          <w:rFonts w:cstheme="minorHAnsi"/>
          <w:sz w:val="24"/>
          <w:szCs w:val="24"/>
        </w:rPr>
        <w:t>Nauczyciel w organizowaniu procesu dydaktycznego jest zobowiązany do stosowania rozwiązań metodycznych, które zapewnią integrację kształcenia literackiego, językowego i kulturowego oraz rozwój intelektualny i emocjonalny uczniom o różnym typie inteligencji. W swojej pracy powinien wykorzystywać metody takie jak dyskusja i debata, drama lub projekt edukacyjny, które wspomagają rozwój samodzielnego docierania do informacji i prezentowania efektów kształcenia przez uczniów.</w:t>
      </w:r>
    </w:p>
    <w:p w:rsidR="003613EE" w:rsidRPr="00FB6176" w:rsidRDefault="003613EE" w:rsidP="00FB6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6176">
        <w:rPr>
          <w:rFonts w:cstheme="minorHAnsi"/>
          <w:sz w:val="24"/>
          <w:szCs w:val="24"/>
        </w:rPr>
        <w:t>Należy zachować szczególną dbałość o jakość edukacji muzycznej warunkowaną wielością i różnorodnością doświadczeń w zakresie śpiewu, gry na instrumentach, tworzenia i improwizowania muzyki, kreatywności muzycznej, słuchania i percepcji muzyki oraz ruchu z muzyką i tańca;</w:t>
      </w:r>
    </w:p>
    <w:p w:rsidR="003613EE" w:rsidRPr="00FB6176" w:rsidRDefault="003613EE" w:rsidP="00FB6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6176">
        <w:rPr>
          <w:rFonts w:cstheme="minorHAnsi"/>
          <w:sz w:val="24"/>
          <w:szCs w:val="24"/>
        </w:rPr>
        <w:t>Powinny to być zarówno klasyczne metody, jak: opis, pogadanka czy wykład, jak i metody aktywizujące, oparte na działaniu np. przygotowanie prezentacji komputerowych, zajęcia z tablicą interaktywną, tworzenie programów multimedialnych, filmy, praca z mapą, gry dydaktyczne, inscenizacje, przedstawienia</w:t>
      </w:r>
    </w:p>
    <w:p w:rsidR="003613EE" w:rsidRPr="00FB6176" w:rsidRDefault="003613EE" w:rsidP="00FB617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B6176">
        <w:rPr>
          <w:rFonts w:asciiTheme="minorHAnsi" w:hAnsiTheme="minorHAnsi" w:cstheme="minorHAnsi"/>
        </w:rPr>
        <w:t xml:space="preserve">Kształcenie to ma umożliwiać rozwój umiejętności refleksyjnej obserwacji otaczającej rzeczywistości społecznej, w tym życia publicznego. Konieczna jest taka realizacja treści nauczania, aby uczniowie rozumieli przydatność poszczególnych zagadnień w codziennym życiu człowieka – członka poszczególnych grup i wspólnot społecznych. </w:t>
      </w:r>
      <w:r w:rsidR="00965229" w:rsidRPr="00FB6176">
        <w:rPr>
          <w:rFonts w:asciiTheme="minorHAnsi" w:hAnsiTheme="minorHAnsi" w:cstheme="minorHAnsi"/>
        </w:rPr>
        <w:t xml:space="preserve">Sprzyjać to ma rozwojowi umiejętności rozpoznawania i rozwiązywania prostych problemów </w:t>
      </w:r>
      <w:r w:rsidR="00965229" w:rsidRPr="00FB6176">
        <w:rPr>
          <w:rFonts w:asciiTheme="minorHAnsi" w:hAnsiTheme="minorHAnsi" w:cstheme="minorHAnsi"/>
          <w:color w:val="auto"/>
        </w:rPr>
        <w:t>w życiu społecznym.</w:t>
      </w:r>
    </w:p>
    <w:p w:rsidR="00965229" w:rsidRPr="00FB6176" w:rsidRDefault="00965229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>W nauczaniu wiedzy o społeczeństwie powinno się stwarzać sytuacje edukacyjne, w których uczeń stosuje poszczególne metody autoprezentacji, rozwiązywania konfliktów i problemów, współdecydowania</w:t>
      </w:r>
    </w:p>
    <w:p w:rsidR="00965229" w:rsidRPr="00FB6176" w:rsidRDefault="00965229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W kształceniu kompetencji pozyskiwania, gromadzenia, porządkowania, analizy i prezentacji informacji o życiu społecznym, w tym publicznym, powinna być wykorzystywana technologia informacyjno-komunikacyjna. Istotne jest korzystanie ze stron internetowych instytucji publicznych, w tym organów samorządowych, organów władzy publicznej, czy organizacji społecznych. Niezbędna jest również praca z różnymi typami przekazu (np. interaktywnymi). </w:t>
      </w:r>
    </w:p>
    <w:p w:rsidR="00965229" w:rsidRPr="00FB6176" w:rsidRDefault="00965229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lastRenderedPageBreak/>
        <w:t>W miarę możliwości ważne byłoby również pozyskiwanie informacji w toku wycieczki edukacyjnej (w tym wirtualnej, wykorzystując dedykowane aplikacje) do wybranych instytucji np. do urzędu gminy (miasta/dzielnicy).</w:t>
      </w:r>
    </w:p>
    <w:p w:rsidR="00965229" w:rsidRPr="00FB6176" w:rsidRDefault="00965229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>Ważne jest stosowanie różnego rodzaju form ćwiczeniowych (z mapą, ilustracjami, tekstem źródłowym), metod aktywizujących (m.in. graficznego zapisu, decyzyjnych, metody problemowej, dyskusji, SWOT), metod waloryzacyjnych, w tym eksponujących.</w:t>
      </w:r>
    </w:p>
    <w:p w:rsidR="00965229" w:rsidRPr="00FB6176" w:rsidRDefault="00965229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>W nauczaniu i uczeniu się geografii w szkole podstawowej wskazane jest stosowanie metody studiów przykładowych stanowiących szczegółowe studium jednostki (regionu, jednostki administracyjnej, miasta, wsi, gospodarstwa rolnego, innych obiektów geograficznych) dobrze reprezentującego typowe cechy, zjawiska, procesy i relacje przyroda – człowiek.</w:t>
      </w:r>
    </w:p>
    <w:p w:rsidR="00965229" w:rsidRPr="00FB6176" w:rsidRDefault="00965229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>Zakres treści nauczania stwarza wiele możliwości pracy metodą projektu edukacyjnego (szczególnie o charakterze badawczym), metodą eksperymentu chemicznego lub innymi metodami pobudzającymi aktywność poznawczą uczniów, co pozwoli im na pozyskiwanie i przetwarzanie informacji na różne sposoby i z różnych źródeł. Obserwowanie, wyciąganie wniosków, stawianie hipotez i ich weryfikacja mogą nauczyć uczniów twórczego i krytycznego myślenia. Może to pomóc w kształtowaniu postawy odkrywcy i badacza z umiejętnością weryfikacji poprawności nowych informacji.</w:t>
      </w:r>
    </w:p>
    <w:p w:rsidR="00965229" w:rsidRPr="00FB6176" w:rsidRDefault="00F11527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>Eksperymentowanie, rozwiązywanie zadań problemowych oraz praca z materiałami źródłowymi winny stanowić główne obszary aktywności podczas zajęć fizyki.</w:t>
      </w:r>
    </w:p>
    <w:p w:rsidR="00F11527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Nauczyciel powinien stosować nauczanie problemowe i metody kształcące umiejętności społeczne, twórczego myślenia i rozwiązywania problemów (np. burza mózgów, drzewo decyzyjne, </w:t>
      </w:r>
      <w:proofErr w:type="spellStart"/>
      <w:r w:rsidRPr="00FB6176">
        <w:rPr>
          <w:rFonts w:asciiTheme="minorHAnsi" w:hAnsiTheme="minorHAnsi" w:cstheme="minorHAnsi"/>
        </w:rPr>
        <w:t>metaplan</w:t>
      </w:r>
      <w:proofErr w:type="spellEnd"/>
      <w:r w:rsidRPr="00FB6176">
        <w:rPr>
          <w:rFonts w:asciiTheme="minorHAnsi" w:hAnsiTheme="minorHAnsi" w:cstheme="minorHAnsi"/>
        </w:rPr>
        <w:t>, analiza SWOT, symulacja i odgrywanie ról)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Realizacja celów kształcenia geograficznego powinna odbywać się poprzez: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1) stosowanie metod umożliwiających kształtowanie umiejętności obserwacji zjawisk, procesów przyrodniczych i antropogenicznych podczas zajęć w terenie;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2) traktowanie mapy jako podstawowego źródła informacji oraz pomocy służącej kształtowaniu umiejętności myślenia geograficznego;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3) wykorzystanie technologii informacyjno-komunikacyjnych i </w:t>
      </w:r>
      <w:proofErr w:type="spellStart"/>
      <w:r w:rsidRPr="00FB6176">
        <w:rPr>
          <w:rFonts w:asciiTheme="minorHAnsi" w:hAnsiTheme="minorHAnsi" w:cstheme="minorHAnsi"/>
        </w:rPr>
        <w:t>geoinformacyjnych</w:t>
      </w:r>
      <w:proofErr w:type="spellEnd"/>
      <w:r w:rsidRPr="00FB6176">
        <w:rPr>
          <w:rFonts w:asciiTheme="minorHAnsi" w:hAnsiTheme="minorHAnsi" w:cstheme="minorHAnsi"/>
        </w:rPr>
        <w:t xml:space="preserve"> do pozyskiwania, gromadzenia, analizy i prezentacji informacji o środowisku geograficznym i działalności człowieka;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lastRenderedPageBreak/>
        <w:t xml:space="preserve">4) stosowanie metody projektu w celu stworzenia warunków do podejmowania przez uczniów badań terenowych oraz konfrontowania informacji pozyskanych z różnych źródeł wiedzy geograficznej z samodzielnie zgromadzonymi danymi;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5) organizowanie debat, seminariów, konkursów, wystaw fotograficznych, opracowywanie przewodników, posterów, folderów, portfolio, w tym z wykorzystaniem środków informatycznych i nowoczesnych technik multimedialnych;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6) stosowanie w większym zakresie strategii kształcenia wyprzedzającego polegającej na wcześniejszym przygotowywaniu się uczniów do lekcji, poprzez zbieranie informacji z różnych źródeł, wykonywanie zadań oraz samodzielne uczenie się przed lekcją z wykorzystaniem m.in. odpowiednich aplikacji komputerowych, zasobów </w:t>
      </w:r>
      <w:proofErr w:type="spellStart"/>
      <w:r w:rsidRPr="00FB6176">
        <w:rPr>
          <w:rFonts w:asciiTheme="minorHAnsi" w:hAnsiTheme="minorHAnsi" w:cstheme="minorHAnsi"/>
        </w:rPr>
        <w:t>internetu</w:t>
      </w:r>
      <w:proofErr w:type="spellEnd"/>
      <w:r w:rsidRPr="00FB6176">
        <w:rPr>
          <w:rFonts w:asciiTheme="minorHAnsi" w:hAnsiTheme="minorHAnsi" w:cstheme="minorHAnsi"/>
        </w:rPr>
        <w:t xml:space="preserve">;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7) wprowadzenie takich metod i środków oraz wykorzystanie ośrodków i centrów edukacji, które stwarzają warunki do dostrzegania piękna otaczającego świata w różnych jego aspektach, sprzyjających kontemplacji wartości przyrody i obiektów dziedzictwa kulturowego;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B6176">
        <w:rPr>
          <w:rFonts w:asciiTheme="minorHAnsi" w:hAnsiTheme="minorHAnsi" w:cstheme="minorHAnsi"/>
        </w:rPr>
        <w:t xml:space="preserve">8) stosowanie w jak największym zakresie pracy w grupach stwarzającej warunki do kształtowania umiejętności komunikacji, współpracy, odpowiedzialności. </w:t>
      </w:r>
    </w:p>
    <w:p w:rsidR="00A27455" w:rsidRPr="00FB6176" w:rsidRDefault="00A27455" w:rsidP="00FB617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613EE" w:rsidRPr="00FB6176" w:rsidRDefault="00A27455" w:rsidP="00FB6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6176">
        <w:rPr>
          <w:rFonts w:cstheme="minorHAnsi"/>
          <w:sz w:val="24"/>
          <w:szCs w:val="24"/>
        </w:rPr>
        <w:t>Istotne jest odejście od metod podających i przejście do kształcenia poszukującego. Najbardziej kształcącymi metodami nauczania są te, które aktywizują ucznia, umożliwiając mu konstruowanie wiedzy poprzez samodzielne obserwowanie, analizowanie, porównywanie, wnioskowanie, ocenianie, projektowanie i podejmowanie działań sprzyjających rozwiązywaniu problemów. Ważne jest stosowanie różnego rodzaju form ćwiczeniowych (praca z mapą, ilustracjami, tekstem źródłowym), metod aktywizujących (m.in. graficznego zapisu, drzew decyzyjnych, metody problemowej, dyskusji, JIGSAW, analizy SWOT) oraz metod waloryzacyjnych, w tym eksponujących.</w:t>
      </w:r>
    </w:p>
    <w:p w:rsidR="004F42CF" w:rsidRPr="00FB6176" w:rsidRDefault="004F42CF" w:rsidP="00FB6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6176">
        <w:rPr>
          <w:rFonts w:cstheme="minorHAnsi"/>
          <w:sz w:val="24"/>
          <w:szCs w:val="24"/>
        </w:rPr>
        <w:t xml:space="preserve">W procesie kształcenia biologicznego ważne jest zaplanowanie cyklu obserwacji i doświadczeń prowadzonych przez ucznia lub zespół uczniowski samodzielnie jako długoterminowa praca domowa oraz pod kierunkiem nauczyciela. Istotne jest, aby doświadczenia i obserwacje były możliwe do wykonania w pracowni szkolnej lub w warunkach domowych, aby nie wymagały skomplikowanych urządzeń i drogich materiałów. Podczas planowania i przeprowadzania doświadczeń oraz obserwacji należy stworzyć warunki umożliwiające uczniom zadawanie pytań weryfikowalnych metodami naukowymi, zbieranie danych, analizowanie i prezentowanie danych, konstruowanie odpowiedzi na zadane pytania. W prawidłowym </w:t>
      </w:r>
      <w:r w:rsidRPr="00FB6176">
        <w:rPr>
          <w:rFonts w:cstheme="minorHAnsi"/>
          <w:sz w:val="24"/>
          <w:szCs w:val="24"/>
        </w:rPr>
        <w:lastRenderedPageBreak/>
        <w:t>kształtowaniu umiejętności badawczych uczniów istotne jest, aby uczeń umiał odróżnić doświadczenia od obserwacji oraz od pokazu, będącego ilustracją omawianego zjawiska, a także znał procedury badawcze. Dużą wagę należy przykładać do tego, by prawidłowo kształtować umiejętność określania prób kontrolnych i badawczych oraz matematycznej analizy wyników (z zastosowaniem elementów statystyki). Przykłady doświadczeń i obserwacji zawarto w wymaganiach szczegółowych podstawy programowej. Rekomendowane jest, by w procesie dydaktycznym były uwzględniane także inne obserwacje i doświadczenia, które wynikają z ciekawości poznawczej uczniów.</w:t>
      </w:r>
    </w:p>
    <w:p w:rsidR="004F42CF" w:rsidRPr="00FB6176" w:rsidRDefault="004F42CF" w:rsidP="00FB61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6176">
        <w:rPr>
          <w:rFonts w:cstheme="minorHAnsi"/>
          <w:sz w:val="24"/>
          <w:szCs w:val="24"/>
        </w:rPr>
        <w:t>Zakres treści nauczania stwarza wiele możliwości pracy metodą projektu edukacyjnego (szczególnie o charakterze badawczym), metodą eksperymentu chemicznego lub innymi metodami pobudzającymi aktywność poznawczą uczniów, co pozwoli im na pozyskiwanie i przetwarzanie informacji na różne sposoby i z różnych źródeł. Obserwowanie, wyciąganie wniosków, stawianie hipotez i ich weryfikacja mogą nauczyć uczniów twórczego i krytycznego myślenia. Może to pomóc w kształtowaniu postawy odkrywcy i badacza z umiejętnością weryfikacji poprawności nowych informacji.</w:t>
      </w:r>
    </w:p>
    <w:sectPr w:rsidR="004F42CF" w:rsidRPr="00FB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EE"/>
    <w:rsid w:val="003613EE"/>
    <w:rsid w:val="004F42CF"/>
    <w:rsid w:val="006D5677"/>
    <w:rsid w:val="00965229"/>
    <w:rsid w:val="00A27455"/>
    <w:rsid w:val="00D26ABE"/>
    <w:rsid w:val="00E77E17"/>
    <w:rsid w:val="00F11527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DAE"/>
  <w15:chartTrackingRefBased/>
  <w15:docId w15:val="{12A80622-3535-445E-A1A2-E7B0FAD2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2019-01-22T00:36:00Z</dcterms:created>
  <dcterms:modified xsi:type="dcterms:W3CDTF">2019-01-22T00:36:00Z</dcterms:modified>
</cp:coreProperties>
</file>